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40"/>
          <w:szCs w:val="48"/>
          <w:lang w:val="en-US" w:eastAsia="zh-CN"/>
        </w:rPr>
      </w:pPr>
      <w:bookmarkStart w:id="0" w:name="_GoBack"/>
      <w:r>
        <w:rPr>
          <w:rFonts w:hint="eastAsia" w:ascii="黑体" w:hAnsi="黑体" w:eastAsia="黑体" w:cs="黑体"/>
          <w:sz w:val="40"/>
          <w:szCs w:val="48"/>
          <w:lang w:val="en-US" w:eastAsia="zh-CN"/>
        </w:rPr>
        <w:t>立足新起点</w:t>
      </w:r>
      <w:r>
        <w:rPr>
          <w:rFonts w:hint="eastAsia" w:ascii="黑体" w:hAnsi="黑体" w:eastAsia="黑体" w:cs="黑体"/>
          <w:sz w:val="40"/>
          <w:szCs w:val="48"/>
        </w:rPr>
        <w:t xml:space="preserve">  </w:t>
      </w:r>
      <w:r>
        <w:rPr>
          <w:rFonts w:hint="eastAsia" w:ascii="黑体" w:hAnsi="黑体" w:eastAsia="黑体" w:cs="黑体"/>
          <w:sz w:val="40"/>
          <w:szCs w:val="48"/>
          <w:lang w:val="en-US" w:eastAsia="zh-CN"/>
        </w:rPr>
        <w:t>建功新时代</w:t>
      </w:r>
      <w:bookmarkEnd w:id="0"/>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rPr>
        <w:t>山西华洋工贸集团有限公司，</w:t>
      </w:r>
      <w:r>
        <w:rPr>
          <w:rFonts w:hint="eastAsia" w:ascii="仿宋" w:hAnsi="仿宋" w:eastAsia="仿宋" w:cs="仿宋"/>
          <w:sz w:val="32"/>
          <w:szCs w:val="40"/>
          <w:lang w:val="en-US" w:eastAsia="zh-CN"/>
        </w:rPr>
        <w:t>成立于</w:t>
      </w:r>
      <w:r>
        <w:rPr>
          <w:rFonts w:hint="eastAsia" w:ascii="仿宋" w:hAnsi="仿宋" w:eastAsia="仿宋" w:cs="仿宋"/>
          <w:sz w:val="32"/>
          <w:szCs w:val="40"/>
        </w:rPr>
        <w:t>1984年</w:t>
      </w:r>
      <w:r>
        <w:rPr>
          <w:rFonts w:hint="eastAsia" w:ascii="仿宋" w:hAnsi="仿宋" w:eastAsia="仿宋" w:cs="仿宋"/>
          <w:sz w:val="32"/>
          <w:szCs w:val="40"/>
          <w:lang w:eastAsia="zh-CN"/>
        </w:rPr>
        <w:t>，</w:t>
      </w:r>
      <w:r>
        <w:rPr>
          <w:rFonts w:hint="eastAsia" w:ascii="仿宋" w:hAnsi="仿宋" w:eastAsia="仿宋" w:cs="仿宋"/>
          <w:sz w:val="32"/>
          <w:szCs w:val="40"/>
        </w:rPr>
        <w:t>至今已走过</w:t>
      </w:r>
      <w:r>
        <w:rPr>
          <w:rFonts w:hint="eastAsia" w:ascii="仿宋" w:hAnsi="仿宋" w:eastAsia="仿宋" w:cs="仿宋"/>
          <w:sz w:val="32"/>
          <w:szCs w:val="40"/>
          <w:lang w:val="en-US" w:eastAsia="zh-CN"/>
        </w:rPr>
        <w:t>近40</w:t>
      </w:r>
      <w:r>
        <w:rPr>
          <w:rFonts w:hint="eastAsia" w:ascii="仿宋" w:hAnsi="仿宋" w:eastAsia="仿宋" w:cs="仿宋"/>
          <w:sz w:val="32"/>
          <w:szCs w:val="40"/>
        </w:rPr>
        <w:t>年发展历程，在上级党委政府的关怀指导下，</w:t>
      </w:r>
      <w:r>
        <w:rPr>
          <w:rFonts w:hint="eastAsia" w:ascii="仿宋" w:hAnsi="仿宋" w:eastAsia="仿宋" w:cs="仿宋"/>
          <w:sz w:val="32"/>
          <w:szCs w:val="40"/>
          <w:lang w:val="en-US" w:eastAsia="zh-CN"/>
        </w:rPr>
        <w:t>公司</w:t>
      </w:r>
      <w:r>
        <w:rPr>
          <w:rFonts w:hint="eastAsia" w:ascii="仿宋" w:hAnsi="仿宋" w:eastAsia="仿宋" w:cs="仿宋"/>
          <w:sz w:val="32"/>
          <w:szCs w:val="40"/>
        </w:rPr>
        <w:t>先后于1999年在晋城率先成立民营企业党支部，于2000年率先成立了工会组织。目前，所从事业务主要有：汽车、摩托车销售和服务、房地产开发、职业教育、金融投资、物流市场等</w:t>
      </w:r>
      <w:r>
        <w:rPr>
          <w:rFonts w:hint="eastAsia" w:ascii="仿宋" w:hAnsi="仿宋" w:eastAsia="仿宋" w:cs="仿宋"/>
          <w:sz w:val="32"/>
          <w:szCs w:val="40"/>
          <w:lang w:val="en-US" w:eastAsia="zh-CN"/>
        </w:rPr>
        <w:t>五大产业</w:t>
      </w:r>
      <w:r>
        <w:rPr>
          <w:rFonts w:hint="eastAsia" w:ascii="仿宋" w:hAnsi="仿宋" w:eastAsia="仿宋" w:cs="仿宋"/>
          <w:sz w:val="32"/>
          <w:szCs w:val="40"/>
        </w:rPr>
        <w:t>。</w:t>
      </w:r>
      <w:r>
        <w:rPr>
          <w:rFonts w:hint="eastAsia" w:ascii="仿宋" w:hAnsi="仿宋" w:eastAsia="仿宋" w:cs="仿宋"/>
          <w:sz w:val="32"/>
          <w:szCs w:val="40"/>
          <w:lang w:val="en-US" w:eastAsia="zh-CN"/>
        </w:rPr>
        <w:t>由员工近1000名，2020年实现上缴国家税收近亿元。近4</w:t>
      </w:r>
      <w:r>
        <w:rPr>
          <w:rFonts w:hint="eastAsia" w:ascii="仿宋" w:hAnsi="仿宋" w:eastAsia="仿宋" w:cs="仿宋"/>
          <w:sz w:val="32"/>
          <w:szCs w:val="40"/>
        </w:rPr>
        <w:t>0年来，公司始终坚持“</w:t>
      </w:r>
      <w:r>
        <w:rPr>
          <w:rFonts w:hint="eastAsia" w:ascii="仿宋" w:hAnsi="仿宋" w:eastAsia="仿宋" w:cs="仿宋"/>
          <w:sz w:val="32"/>
          <w:szCs w:val="40"/>
          <w:lang w:val="en-US" w:eastAsia="zh-CN"/>
        </w:rPr>
        <w:t>永远</w:t>
      </w:r>
      <w:r>
        <w:rPr>
          <w:rFonts w:hint="eastAsia" w:ascii="仿宋" w:hAnsi="仿宋" w:eastAsia="仿宋" w:cs="仿宋"/>
          <w:sz w:val="32"/>
          <w:szCs w:val="40"/>
        </w:rPr>
        <w:t>听党话、</w:t>
      </w:r>
      <w:r>
        <w:rPr>
          <w:rFonts w:hint="eastAsia" w:ascii="仿宋" w:hAnsi="仿宋" w:eastAsia="仿宋" w:cs="仿宋"/>
          <w:sz w:val="32"/>
          <w:szCs w:val="40"/>
          <w:lang w:val="en-US" w:eastAsia="zh-CN"/>
        </w:rPr>
        <w:t>永远感党恩、永远</w:t>
      </w:r>
      <w:r>
        <w:rPr>
          <w:rFonts w:hint="eastAsia" w:ascii="仿宋" w:hAnsi="仿宋" w:eastAsia="仿宋" w:cs="仿宋"/>
          <w:sz w:val="32"/>
          <w:szCs w:val="40"/>
        </w:rPr>
        <w:t>跟党走”“为社会做贡献，为员工谋利益”的经营理念，立足“促进企业发展，维护职工权益”，成为企业和谐稳步发展的内在动力。</w:t>
      </w:r>
      <w:r>
        <w:rPr>
          <w:rFonts w:hint="eastAsia" w:ascii="仿宋" w:hAnsi="仿宋" w:eastAsia="仿宋" w:cs="仿宋"/>
          <w:sz w:val="32"/>
          <w:szCs w:val="40"/>
          <w:lang w:val="en-US" w:eastAsia="zh-CN"/>
        </w:rPr>
        <w:t>曾荣获“全国厂务公开民主管理先进单位”、“全国诚信企业”、“全国红旗团委”、“山西省模范单位”、“山西省五星级基层工会”、“山西省民营企业服务业二十强”、“山西省汽车集团杰出经销商”、“晋城市文明单位（标兵）”等荣誉称号。</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rPr>
        <w:t>一、</w:t>
      </w:r>
      <w:r>
        <w:rPr>
          <w:rFonts w:hint="eastAsia" w:ascii="黑体" w:hAnsi="黑体" w:eastAsia="黑体" w:cs="黑体"/>
          <w:sz w:val="32"/>
          <w:szCs w:val="40"/>
          <w:lang w:val="en-US" w:eastAsia="zh-CN"/>
        </w:rPr>
        <w:t>以人为本 构建和谐劳动关系</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公司从成立初期的几个人，发展到今天的800余人，始终坚持“以人为本”，想职工所想，急职工所急，把关爱职工当做企业发展的根本。公司坚持每半年组织一次职工对公司的满意度测评，每年组织职工对中层管理人员进行问卷考评。对职工提出的问题、建议，认真疏理，向公司领导反馈所反映的问题及解决问题的建议。2018年上半年，我们在对职工进行问卷调查时，对反映强烈的5大类37个问题，其中反映较多的职工食堂、职工住宿、后勤类人员的工资待遇等问题进行认真梳理，提出合理化建议，公司及时采纳，对此进行了整改。职工食堂制定了食谱，明确了伙食标准，制定了日常监督专项制度，使员工伙食标准和质量得到了改善;建起了职工宿舍，配齐了统一的生活设施;对后勤岗位人员的工资先后进行了四次调整，职工工资普遍增长了30%。结合职工代表建议，公司于2019年牵头分别组建了“乒乓球、羽毛球、篮球兴趣小组”、“文学爱好者兴趣小组”，利用周末节假日坚持开展活动。每年针对不同工种、岗位安排员工健康体检，女工专项体检。并建立困难职工帮扶机制、夏季防暑、冬季保温、职工家属联谊会、复转军人茶话会、新员工座谈会、业务骨干沙龙会等等。在此基础上，公司还多点建立了“意见箱”、“公示栏”，开设了公司的网站，建立了“企务公开民主管理钉钉和微信群”，随时通过多种渠道提建议反应问题。我们深有体会：只有把职工的心声当作工作的方向，把职工的要求看作是工作的目标，才能把职工紧紧凝聚在一起，才能为企业的发展共担责任，和谐进步。</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default" w:ascii="仿宋" w:hAnsi="仿宋" w:eastAsia="仿宋" w:cs="仿宋"/>
          <w:sz w:val="32"/>
          <w:szCs w:val="40"/>
          <w:lang w:val="en-US"/>
        </w:rPr>
      </w:pPr>
      <w:r>
        <w:rPr>
          <w:rFonts w:hint="eastAsia" w:ascii="黑体" w:hAnsi="黑体" w:eastAsia="黑体" w:cs="黑体"/>
          <w:sz w:val="32"/>
          <w:szCs w:val="40"/>
          <w:lang w:val="en-US" w:eastAsia="zh-CN"/>
        </w:rPr>
        <w:t>二</w:t>
      </w:r>
      <w:r>
        <w:rPr>
          <w:rFonts w:hint="eastAsia" w:ascii="黑体" w:hAnsi="黑体" w:eastAsia="黑体" w:cs="黑体"/>
          <w:sz w:val="32"/>
          <w:szCs w:val="40"/>
        </w:rPr>
        <w:t>、</w:t>
      </w:r>
      <w:r>
        <w:rPr>
          <w:rFonts w:hint="eastAsia" w:ascii="黑体" w:hAnsi="黑体" w:eastAsia="黑体" w:cs="黑体"/>
          <w:sz w:val="32"/>
          <w:szCs w:val="40"/>
          <w:lang w:val="en-US" w:eastAsia="zh-CN"/>
        </w:rPr>
        <w:t>听党话 跟党走 凝聚职工人心</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青年职工是我公司最活跃的群体，占到职工总数的80%以上，他们思想活跃、热情好动、具有挑战性，接受新事物的能力强，敢于发表自己不同的见解。为此，紧紧结合青年职工的特点积极开展工作。结合不同工作岗位开展“岗位练兵”活动，组织汽车销售团队进行销售情景模拟、专业知识PK赛，组织售后服务人员进行双人快保、故障诊断PK赛，结合业务实际，适时开展百日劳动竞赛活动，对促进服务质量的提升、项目建设进度和教学水平的提高起到了很好的推动作用。从</w:t>
      </w:r>
      <w:r>
        <w:rPr>
          <w:rFonts w:hint="eastAsia" w:ascii="仿宋" w:hAnsi="仿宋" w:eastAsia="仿宋" w:cs="仿宋"/>
          <w:sz w:val="32"/>
          <w:szCs w:val="40"/>
          <w:lang w:val="en-US" w:eastAsia="zh-CN"/>
        </w:rPr>
        <w:t>公司</w:t>
      </w:r>
      <w:r>
        <w:rPr>
          <w:rFonts w:hint="eastAsia" w:ascii="仿宋" w:hAnsi="仿宋" w:eastAsia="仿宋" w:cs="仿宋"/>
          <w:sz w:val="32"/>
          <w:szCs w:val="40"/>
        </w:rPr>
        <w:t>成立之初，公司就一直坚持开展“五一文化活动周”活动，目前已组织了二十一届。“十一”、“元旦”、“春节”还分别组织文艺节目展演，对活跃职工文化生活，培养职工的团队协作精神发挥了积极的作用。</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在建党100周年来临之际，公司坚持把党的百年奋斗精神，转化为“听党话、感党恩、跟党走”的发展使命，进一步锻造企业高度的政治责任感和企业价值观。先后邀请省市教授、学者、英模人物开展党史学习教育活动，学党史、悟思想，学先进、讲正气，进一步凝聚了全员奋进新时代的磅礴力量。曾先后组织党员、骨干到武乡、南昌、井冈山、韶山接受红色革命教育，并在金凤凰广场举行大型红歌演唱会等，进一步彰显了华洋人“永远听党话、感党恩、跟党走”的政治责任和使命价值。</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560" w:lineRule="exact"/>
        <w:ind w:firstLine="640" w:firstLineChars="200"/>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守初心 担使命 体现高度社会责任感</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公司始终把培养职工的爱心，履行社会责任理念作为工</w:t>
      </w:r>
      <w:r>
        <w:rPr>
          <w:rFonts w:hint="eastAsia" w:ascii="仿宋" w:hAnsi="仿宋" w:eastAsia="仿宋" w:cs="仿宋"/>
          <w:sz w:val="32"/>
          <w:szCs w:val="40"/>
          <w:lang w:val="en-US" w:eastAsia="zh-CN"/>
        </w:rPr>
        <w:t>公司</w:t>
      </w:r>
      <w:r>
        <w:rPr>
          <w:rFonts w:hint="eastAsia" w:ascii="仿宋" w:hAnsi="仿宋" w:eastAsia="仿宋" w:cs="仿宋"/>
          <w:sz w:val="32"/>
          <w:szCs w:val="40"/>
        </w:rPr>
        <w:t>工作的一部分。2006年7月，当得知阳城县啜河镇桑林完小遭受了洪灾，损失严重，公司及时取得联系，并决定把“广州本田汽车销售服务店”三周年店庆活动改为对桑林完小的爱心捐助活动。现场为30名家庭困难学生每人捐助了200元的助学金，为60名学生捐助了价值2000 元的图书，同时公司员工现场捐款18250元。当公司领导把捐款交到桑林完小校长手中的时候，校长两眼含泪，向公司的职工深深的鞠了一躬。从2010年起，公司已连续三年向参加国际舞蹈比赛并获得优异成绩的我市小选手闫棒棒，助学解困15000元，特别是面对2020年突如其来的新冠疫情，公司及时决策，向城区红十字会率先捐款100万元，向市人民医院捐款20万元，向市公安交警支队捐赠两轮电动摩托车10台，慰问当地派出所公安干警、社区抗疫人员捐赠物资10多万元。公司已连续5年针对考上晋城一中的职工子女，每人给与10000万“爱心助学奖”，对考上全国双一流排名前十位大学的职工子女每人1台笔记本电脑助学奖。</w:t>
      </w:r>
      <w:r>
        <w:rPr>
          <w:rFonts w:hint="eastAsia" w:ascii="仿宋" w:hAnsi="仿宋" w:eastAsia="仿宋" w:cs="仿宋"/>
          <w:sz w:val="32"/>
          <w:szCs w:val="40"/>
          <w:lang w:val="en-US" w:eastAsia="zh-CN"/>
        </w:rPr>
        <w:t>2017年，公司曾将投资近3000万元，建筑面积2500余㎡的办公场地，无偿提供给开发区东圣社区党群服务中心办公使用。2019年，又积极认领了市区老城改造中的刘家、常家、32号古院落，投资3000多万元，进行了修缮与保护，为晋城珍藏了一份宝贵的历史文化遗产。</w:t>
      </w:r>
      <w:r>
        <w:rPr>
          <w:rFonts w:hint="eastAsia" w:ascii="仿宋" w:hAnsi="仿宋" w:eastAsia="仿宋" w:cs="仿宋"/>
          <w:sz w:val="32"/>
          <w:szCs w:val="40"/>
        </w:rPr>
        <w:t>多年来，积极参与社会各项公益事业，曾先后向陵川毕家掌村、城区金凤社区、东圣社区、河东社区党群阵地建设、尊老敬老新农村建设等捐赠办公家具、物资用品等百余万元。扶贫济困，捐资助学、救灾助残等爱心公益共累计近</w:t>
      </w:r>
      <w:r>
        <w:rPr>
          <w:rFonts w:hint="eastAsia" w:ascii="仿宋" w:hAnsi="仿宋" w:eastAsia="仿宋" w:cs="仿宋"/>
          <w:sz w:val="32"/>
          <w:szCs w:val="40"/>
          <w:lang w:val="en-US" w:eastAsia="zh-CN"/>
        </w:rPr>
        <w:t>3</w:t>
      </w:r>
      <w:r>
        <w:rPr>
          <w:rFonts w:hint="eastAsia" w:ascii="仿宋" w:hAnsi="仿宋" w:eastAsia="仿宋" w:cs="仿宋"/>
          <w:sz w:val="32"/>
          <w:szCs w:val="40"/>
        </w:rPr>
        <w:t>000万元。</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新时代、新征程，在实现共同富裕的伟大征途上，团结奋进的华洋人，坚持在习近平新时代中国特色社会主义思想指引下，不忘初心，牢记使命，以忘我的进取精神，奋勇争先的姿态，奋发有为的行动，不断为党和国家、为人民群众美好的幸福生活做出更大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2000000000000000000"/>
    <w:charset w:val="86"/>
    <w:family w:val="auto"/>
    <w:pitch w:val="default"/>
    <w:sig w:usb0="A00002BF" w:usb1="08CF7CFA"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969A7"/>
    <w:multiLevelType w:val="singleLevel"/>
    <w:tmpl w:val="C96969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959EE"/>
    <w:rsid w:val="018E796D"/>
    <w:rsid w:val="03266F8B"/>
    <w:rsid w:val="03E36F10"/>
    <w:rsid w:val="069D1161"/>
    <w:rsid w:val="112423DB"/>
    <w:rsid w:val="11BB7A6D"/>
    <w:rsid w:val="14554C5D"/>
    <w:rsid w:val="17A30586"/>
    <w:rsid w:val="18C41B03"/>
    <w:rsid w:val="19EC4367"/>
    <w:rsid w:val="1AD630B4"/>
    <w:rsid w:val="1AED2954"/>
    <w:rsid w:val="20C80D6E"/>
    <w:rsid w:val="255C59F5"/>
    <w:rsid w:val="28DE28C0"/>
    <w:rsid w:val="2B6F435C"/>
    <w:rsid w:val="2EA15F24"/>
    <w:rsid w:val="36CE7B62"/>
    <w:rsid w:val="3A5C48EC"/>
    <w:rsid w:val="3D1F344D"/>
    <w:rsid w:val="3ED671EC"/>
    <w:rsid w:val="443F7727"/>
    <w:rsid w:val="49D5537E"/>
    <w:rsid w:val="4CAC6E99"/>
    <w:rsid w:val="52336B4C"/>
    <w:rsid w:val="52AA6712"/>
    <w:rsid w:val="55BC5E81"/>
    <w:rsid w:val="687C3B55"/>
    <w:rsid w:val="6B151509"/>
    <w:rsid w:val="6DBF0B51"/>
    <w:rsid w:val="6FBA58AA"/>
    <w:rsid w:val="71080427"/>
    <w:rsid w:val="72052321"/>
    <w:rsid w:val="72523CA1"/>
    <w:rsid w:val="7B49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2020-08-26T02:38:00Z</dcterms:created>
  <dc:creator>赵卫杰</dc:creator>
  <cp:lastModifiedBy>DELL</cp:lastModifiedBy>
  <dcterms:modified xsi:type="dcterms:W3CDTF">2021-10-16T02:41:40Z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656F5EB2C4AC4632967818597B2A59BC</vt:lpwstr>
  </property>
</Properties>
</file>